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3F8322" w14:textId="62A4A403" w:rsidR="00EB3B5B" w:rsidRPr="00D204CB" w:rsidRDefault="00EB3B5B" w:rsidP="00EB3B5B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14:paraId="4A967569" w14:textId="5D120694" w:rsidR="00EB3B5B" w:rsidRPr="00EB3B5B" w:rsidRDefault="00D204CB" w:rsidP="00D204C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" w:history="1">
        <w:r w:rsidR="00EB3B5B" w:rsidRPr="00EB3B5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Внутренняя структура управления в М</w:t>
        </w:r>
        <w:r w:rsidR="00EB3B5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Б</w:t>
        </w:r>
        <w:r w:rsidR="00EB3B5B" w:rsidRPr="00EB3B5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ДОУ</w:t>
        </w:r>
      </w:hyperlink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«Детский сад №99»</w:t>
      </w:r>
    </w:p>
    <w:p w14:paraId="0923109E" w14:textId="49EFE316" w:rsidR="00EB3B5B" w:rsidRPr="00EB3B5B" w:rsidRDefault="00EB3B5B" w:rsidP="00EB3B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B5B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Внутреннее управление в 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EB3B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строится на принципах единоначалия и коллегиальности. Исходя из целей, принципов построения и стратегии развития учреждения сложилась структура, в которой выделяется </w:t>
      </w:r>
      <w:r w:rsidRPr="00D204C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EB3B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уровня управления:</w:t>
      </w:r>
    </w:p>
    <w:p w14:paraId="21413E37" w14:textId="77777777" w:rsidR="00EB3B5B" w:rsidRPr="00EB3B5B" w:rsidRDefault="00EB3B5B" w:rsidP="00EB3B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B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Заведующий</w:t>
      </w:r>
      <w:r w:rsidRPr="00EB3B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главное административное лицо, воплощающее единоначалие и несущее персональную ответственность за все, что делается в образовательном учреждении всеми субъектами управления.</w:t>
      </w:r>
    </w:p>
    <w:p w14:paraId="5EFC7C06" w14:textId="3D8D510B" w:rsidR="00EB3B5B" w:rsidRPr="00EB3B5B" w:rsidRDefault="00EB3B5B" w:rsidP="00EB3B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B5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этом же уровне модели находятся высшие органы коллегиального и общественного управления, имеющие тот или иной правовой статус: Педагогический совет, Общее собрание работников.</w:t>
      </w:r>
    </w:p>
    <w:p w14:paraId="7E51F410" w14:textId="139C451B" w:rsidR="00EB3B5B" w:rsidRPr="00EB3B5B" w:rsidRDefault="00EB3B5B" w:rsidP="00EB3B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B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Педагогический совет</w:t>
      </w:r>
      <w:r w:rsidRPr="00EB3B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коллективный орган управления ДОУ, который решает вопросы, связанные с реализацией программы развития ДОУ, рассматривает проблемы, подготовленные администрацией ДОУ, несет коллективную ответственность за принятые решения. </w:t>
      </w:r>
    </w:p>
    <w:p w14:paraId="290D1541" w14:textId="716AE531" w:rsidR="00EB3B5B" w:rsidRPr="00EB3B5B" w:rsidRDefault="00EB3B5B" w:rsidP="00EB3B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B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Общее собрание работников </w:t>
      </w:r>
      <w:r w:rsidRPr="00EB3B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объединяет всех членов трудового коллектива. Оно решает вопросы, связанные с разработкой Коллективного договора, Правил внутреннего трудового распорядка, проектов локальных актов ДОУ </w:t>
      </w:r>
    </w:p>
    <w:p w14:paraId="75F539CC" w14:textId="77777777" w:rsidR="00EB3B5B" w:rsidRPr="00EB3B5B" w:rsidRDefault="00EB3B5B" w:rsidP="00EB3B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B5B">
        <w:rPr>
          <w:rFonts w:ascii="Times New Roman" w:eastAsia="Times New Roman" w:hAnsi="Times New Roman" w:cs="Times New Roman"/>
          <w:sz w:val="24"/>
          <w:szCs w:val="24"/>
          <w:lang w:eastAsia="ru-RU"/>
        </w:rPr>
        <w:t>Субъекты управления этого уровня обеспечивают единство управляющей системы в целом, определяют стратегическое направление развития образовательного учреждения.</w:t>
      </w:r>
    </w:p>
    <w:p w14:paraId="5BB7497C" w14:textId="77777777" w:rsidR="00EB3B5B" w:rsidRPr="00EB3B5B" w:rsidRDefault="00EB3B5B" w:rsidP="00EB3B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B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Совет родителей </w:t>
      </w:r>
      <w:r w:rsidRPr="00EB3B5B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может быть создан</w:t>
      </w:r>
      <w:r w:rsidRPr="00EB3B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EB3B5B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инициативе родителей (законных представителей) несовершеннолетних в Учреждении в целях учета мнения родителей (законных представителей) несовершеннолетних по вопросам управления Учреждением и при принятии Учреждением локальных нормативных актов, затрагивающих их права и законные интересы.</w:t>
      </w:r>
    </w:p>
    <w:p w14:paraId="218AF5FC" w14:textId="5AC984FE" w:rsidR="00EB3B5B" w:rsidRPr="00EB3B5B" w:rsidRDefault="00EB3B5B" w:rsidP="00EB3B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B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Второй уровень – старший воспитатель, старшая медсестра, заместитель заведующего</w:t>
      </w:r>
      <w:r w:rsidR="00D204C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 УВР, </w:t>
      </w:r>
      <w:r w:rsidR="00D204CB" w:rsidRPr="00D204C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заместитель заведующего по </w:t>
      </w:r>
      <w:r w:rsidR="00D204C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АХР</w:t>
      </w:r>
      <w:r w:rsidR="00D204CB" w:rsidRPr="00D204C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14:paraId="6B0B9983" w14:textId="77777777" w:rsidR="00EB3B5B" w:rsidRPr="00EB3B5B" w:rsidRDefault="00EB3B5B" w:rsidP="00EB3B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B5B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член администрации интегрирует определенное направление или подразделение учебно-воспитательной системы и выступает звеном опосредованного руководства заведующего образовательной системой.</w:t>
      </w:r>
    </w:p>
    <w:p w14:paraId="370D360B" w14:textId="77777777" w:rsidR="00EB3B5B" w:rsidRPr="00EB3B5B" w:rsidRDefault="00EB3B5B" w:rsidP="00EB3B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B5B">
        <w:rPr>
          <w:rFonts w:ascii="Times New Roman" w:eastAsia="Times New Roman" w:hAnsi="Times New Roman" w:cs="Times New Roman"/>
          <w:sz w:val="24"/>
          <w:szCs w:val="24"/>
          <w:lang w:eastAsia="ru-RU"/>
        </w:rPr>
        <w:t>Его главная функция – согласование деятельности всех участников процесса в соответствии с заданными целями, программой и ожидаемыми результатами.</w:t>
      </w:r>
    </w:p>
    <w:p w14:paraId="10DF1CCA" w14:textId="77777777" w:rsidR="00EB3B5B" w:rsidRPr="00EB3B5B" w:rsidRDefault="00EB3B5B" w:rsidP="00EB3B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B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Третий уровень – воспитатели, специалисты ДОУ, педагоги ДПУ, младшие воспитатели, работники пищеблока, обслуживающий персонал.</w:t>
      </w:r>
    </w:p>
    <w:p w14:paraId="5A602E39" w14:textId="77777777" w:rsidR="00EB3B5B" w:rsidRPr="00EB3B5B" w:rsidRDefault="00EB3B5B" w:rsidP="00EB3B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B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Четвертый уровень</w:t>
      </w:r>
      <w:r w:rsidRPr="00EB3B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Pr="00EB3B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воспитанники, родители.</w:t>
      </w:r>
    </w:p>
    <w:p w14:paraId="36DA2D6E" w14:textId="77777777" w:rsidR="00EB3B5B" w:rsidRPr="00EB3B5B" w:rsidRDefault="00EB3B5B" w:rsidP="00EB3B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B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Основная цель и задачи развития разворачиваются соответствующими управленческими действиями, которые учитывают нормативно-правовые, финансово-экономические, кадровые и психолого-педагогические особенности учреждения и направлены на решение </w:t>
      </w:r>
      <w:r w:rsidRPr="00EB3B5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вопросов, отнесенных законодательством РФ к ведению дошкольного образовательного учреждения.</w:t>
      </w:r>
    </w:p>
    <w:p w14:paraId="6B0D9DF0" w14:textId="7FFFFCFB" w:rsidR="00EB3B5B" w:rsidRPr="00EB3B5B" w:rsidRDefault="00EB3B5B" w:rsidP="00EB3B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B5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Примечание. 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EB3B5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структурных подразделений не имеет. Все органы управления 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EB3B5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“Детский сад №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99</w:t>
      </w:r>
      <w:r w:rsidRPr="00EB3B5B">
        <w:rPr>
          <w:rFonts w:ascii="Times New Roman" w:eastAsia="Times New Roman" w:hAnsi="Times New Roman" w:cs="Times New Roman"/>
          <w:sz w:val="24"/>
          <w:szCs w:val="24"/>
          <w:lang w:eastAsia="ru-RU"/>
        </w:rPr>
        <w:t>” находятся в здании детского сада имеют единый электронный адрес почты</w:t>
      </w:r>
      <w:r w:rsidR="00D204CB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EB3B5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detsad</w:t>
      </w:r>
      <w:r w:rsidRPr="00EB3B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_99@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mail</w:t>
      </w:r>
      <w:r w:rsidRPr="00EB3B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ru</w:t>
      </w:r>
      <w:r w:rsidRPr="00EB3B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 также единый адрес сайта </w:t>
      </w:r>
      <w:hyperlink r:id="rId6" w:history="1">
        <w:r w:rsidRPr="00EB3B5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https://edu.tatar.ru/nsav</w:t>
        </w:r>
      </w:hyperlink>
    </w:p>
    <w:p w14:paraId="57E18A8B" w14:textId="2289B5E5" w:rsidR="004C4B8A" w:rsidRPr="00EB3B5B" w:rsidRDefault="004C4B8A">
      <w:pPr>
        <w:rPr>
          <w:rFonts w:ascii="Times New Roman" w:hAnsi="Times New Roman" w:cs="Times New Roman"/>
          <w:b/>
          <w:bCs/>
          <w:sz w:val="28"/>
          <w:szCs w:val="28"/>
        </w:rPr>
      </w:pPr>
    </w:p>
    <w:sectPr w:rsidR="004C4B8A" w:rsidRPr="00EB3B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E94"/>
    <w:rsid w:val="00196AD7"/>
    <w:rsid w:val="004C4B8A"/>
    <w:rsid w:val="00562750"/>
    <w:rsid w:val="00C44E94"/>
    <w:rsid w:val="00D204CB"/>
    <w:rsid w:val="00EB3B5B"/>
    <w:rsid w:val="00EC0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6E3B6A"/>
  <w15:chartTrackingRefBased/>
  <w15:docId w15:val="{7A4EE67E-33C0-4EB1-A85C-F9A3EC251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737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29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nsav/page85940.htm" TargetMode="External"/><Relationship Id="rId5" Type="http://schemas.openxmlformats.org/officeDocument/2006/relationships/hyperlink" Target="https://edu.tatar.ru/upload/storage/org2972/files/%D0%92%D0%BD%D1%83%D1%82%D1%80%D0%B5%D0%BD%D0%BD%D1%8F%D1%8F%20%D1%81%D1%82%D1%80%D1%83%D0%BA%D1%82%D1%83%D1%80%D0%B0%20%D1%83%D0%BF%D1%80%D0%B0%D0%B2%D0%BB%D0%B5%D0%BD%D0%B8%D1%8F%20%D0%B2%20%D0%9C%D0%90%D0%94%D0%9E%D0%A3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30A1C9-E88C-4513-9827-EBAEA1B6FB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469</Words>
  <Characters>2676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2020-09-11T15:19:00Z</cp:lastPrinted>
  <dcterms:created xsi:type="dcterms:W3CDTF">2021-03-23T15:21:00Z</dcterms:created>
  <dcterms:modified xsi:type="dcterms:W3CDTF">2021-03-23T15:48:00Z</dcterms:modified>
</cp:coreProperties>
</file>